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2E53322A" w14:textId="361B356B" w:rsidR="00FA777D" w:rsidRPr="000F3CED" w:rsidRDefault="00FA777D" w:rsidP="00FA777D">
      <w:pPr>
        <w:rPr>
          <w:rFonts w:ascii="Aptos" w:hAnsi="Aptos"/>
          <w:color w:val="000000" w:themeColor="text1"/>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p>
    <w:p w14:paraId="625AD27F" w14:textId="3E0B1D6C" w:rsidR="001B265B" w:rsidRDefault="00C01C68" w:rsidP="001B265B">
      <w:pPr>
        <w:rPr>
          <w:rFonts w:ascii="Aptos" w:hAnsi="Aptos"/>
          <w:b/>
          <w:bCs/>
          <w:sz w:val="28"/>
          <w:szCs w:val="28"/>
          <w:lang w:val="en-US"/>
        </w:rPr>
      </w:pPr>
      <w:bookmarkStart w:id="1" w:name="_Hlk190074664"/>
      <w:bookmarkStart w:id="2" w:name="_Hlk227045362"/>
      <w:r w:rsidRPr="00AC62CF">
        <w:rPr>
          <w:rFonts w:ascii="Aptos" w:hAnsi="Aptos"/>
          <w:b/>
          <w:bCs/>
          <w:sz w:val="28"/>
          <w:szCs w:val="28"/>
          <w:lang w:val="en-US"/>
        </w:rPr>
        <w:t xml:space="preserve">RONAL Bathrooms Salone del Mobile 2026: </w:t>
      </w:r>
      <w:bookmarkEnd w:id="1"/>
      <w:bookmarkEnd w:id="2"/>
      <w:r w:rsidR="001B265B">
        <w:rPr>
          <w:rFonts w:ascii="Aptos" w:hAnsi="Aptos"/>
          <w:b/>
          <w:bCs/>
          <w:sz w:val="28"/>
          <w:szCs w:val="28"/>
          <w:lang w:val="en-US"/>
        </w:rPr>
        <w:t>OR</w:t>
      </w:r>
      <w:r w:rsidR="001B265B" w:rsidRPr="001B265B">
        <w:rPr>
          <w:rFonts w:ascii="Aptos" w:hAnsi="Aptos"/>
          <w:b/>
          <w:bCs/>
          <w:sz w:val="28"/>
          <w:szCs w:val="28"/>
          <w:lang w:val="en-US"/>
        </w:rPr>
        <w:t>IANA</w:t>
      </w:r>
      <w:r w:rsidR="001B265B">
        <w:rPr>
          <w:rFonts w:ascii="Aptos" w:hAnsi="Aptos"/>
          <w:b/>
          <w:bCs/>
          <w:sz w:val="28"/>
          <w:szCs w:val="28"/>
          <w:lang w:val="en-US"/>
        </w:rPr>
        <w:t xml:space="preserve"> Perspectives</w:t>
      </w:r>
      <w:r w:rsidR="00E25DC6">
        <w:rPr>
          <w:rFonts w:ascii="Aptos" w:hAnsi="Aptos"/>
          <w:b/>
          <w:bCs/>
          <w:sz w:val="28"/>
          <w:szCs w:val="28"/>
          <w:lang w:val="en-US"/>
        </w:rPr>
        <w:t xml:space="preserve"> </w:t>
      </w:r>
      <w:r w:rsidR="001B265B" w:rsidRPr="001B265B">
        <w:rPr>
          <w:rFonts w:ascii="Aptos" w:hAnsi="Aptos"/>
          <w:b/>
          <w:bCs/>
          <w:sz w:val="28"/>
          <w:szCs w:val="28"/>
          <w:lang w:val="en-US"/>
        </w:rPr>
        <w:t>–  A Statement of</w:t>
      </w:r>
      <w:r w:rsidR="00E25DC6">
        <w:rPr>
          <w:rFonts w:ascii="Aptos" w:hAnsi="Aptos"/>
          <w:b/>
          <w:bCs/>
          <w:sz w:val="28"/>
          <w:szCs w:val="28"/>
          <w:lang w:val="en-US"/>
        </w:rPr>
        <w:t xml:space="preserve"> Shower</w:t>
      </w:r>
      <w:r w:rsidR="001B265B" w:rsidRPr="001B265B">
        <w:rPr>
          <w:rFonts w:ascii="Aptos" w:hAnsi="Aptos"/>
          <w:b/>
          <w:bCs/>
          <w:sz w:val="28"/>
          <w:szCs w:val="28"/>
          <w:lang w:val="en-US"/>
        </w:rPr>
        <w:t xml:space="preserve"> Design and Comfort</w:t>
      </w:r>
    </w:p>
    <w:p w14:paraId="0747D29A" w14:textId="77777777" w:rsidR="001B265B" w:rsidRPr="001B265B" w:rsidRDefault="001B265B" w:rsidP="001B265B">
      <w:pPr>
        <w:rPr>
          <w:rFonts w:ascii="Aptos" w:hAnsi="Aptos"/>
          <w:b/>
          <w:bCs/>
          <w:sz w:val="28"/>
          <w:szCs w:val="28"/>
          <w:lang w:val="en-US"/>
        </w:rPr>
      </w:pPr>
    </w:p>
    <w:p w14:paraId="514A3B8F" w14:textId="48F35D0F" w:rsidR="001B265B" w:rsidRPr="001B265B" w:rsidRDefault="001B265B" w:rsidP="001B265B">
      <w:pPr>
        <w:jc w:val="both"/>
        <w:rPr>
          <w:rFonts w:ascii="Aptos" w:hAnsi="Aptos"/>
          <w:sz w:val="22"/>
          <w:szCs w:val="22"/>
          <w:lang w:val="en-US"/>
        </w:rPr>
      </w:pPr>
      <w:r w:rsidRPr="001B265B">
        <w:rPr>
          <w:rFonts w:ascii="Aptos" w:hAnsi="Aptos"/>
          <w:sz w:val="22"/>
          <w:szCs w:val="22"/>
          <w:lang w:val="en-US"/>
        </w:rPr>
        <w:t>Modern shower solutions that combine high-quality design, functionality, and comfort are the core expertise of RONAL Bathrooms. With its latest shower enclosure collection, </w:t>
      </w:r>
      <w:hyperlink r:id="rId7" w:history="1">
        <w:r w:rsidRPr="001B265B">
          <w:rPr>
            <w:rStyle w:val="Hyperlink"/>
            <w:rFonts w:ascii="Aptos" w:hAnsi="Aptos"/>
            <w:sz w:val="22"/>
            <w:szCs w:val="22"/>
            <w:u w:val="none"/>
            <w:lang w:val="en-US"/>
          </w:rPr>
          <w:t>ORIANA</w:t>
        </w:r>
      </w:hyperlink>
      <w:r w:rsidRPr="001B265B">
        <w:rPr>
          <w:rFonts w:ascii="Aptos" w:hAnsi="Aptos"/>
          <w:sz w:val="22"/>
          <w:szCs w:val="22"/>
          <w:lang w:val="en-US"/>
        </w:rPr>
        <w:t>, RONAL Bathrooms</w:t>
      </w:r>
      <w:r w:rsidR="00E25DC6">
        <w:rPr>
          <w:rFonts w:ascii="Aptos" w:hAnsi="Aptos"/>
          <w:sz w:val="22"/>
          <w:szCs w:val="22"/>
          <w:lang w:val="en-US"/>
        </w:rPr>
        <w:t xml:space="preserve"> </w:t>
      </w:r>
      <w:r w:rsidRPr="001B265B">
        <w:rPr>
          <w:rFonts w:ascii="Aptos" w:hAnsi="Aptos"/>
          <w:sz w:val="22"/>
          <w:szCs w:val="22"/>
          <w:lang w:val="en-US"/>
        </w:rPr>
        <w:t>sets new standards in design and comfort.</w:t>
      </w:r>
    </w:p>
    <w:p w14:paraId="74A69B22" w14:textId="77777777" w:rsidR="000F3CED" w:rsidRPr="000F3CED" w:rsidRDefault="000F3CED" w:rsidP="0051497B">
      <w:pPr>
        <w:jc w:val="both"/>
        <w:rPr>
          <w:b/>
          <w:bCs/>
          <w:sz w:val="28"/>
          <w:szCs w:val="28"/>
          <w:lang w:val="en-US"/>
        </w:rPr>
      </w:pPr>
    </w:p>
    <w:p w14:paraId="7477943E" w14:textId="65911C8D" w:rsidR="001B265B" w:rsidRPr="001B265B" w:rsidRDefault="001B265B" w:rsidP="001B265B">
      <w:pPr>
        <w:rPr>
          <w:sz w:val="22"/>
          <w:szCs w:val="22"/>
          <w:lang w:val="en-US"/>
        </w:rPr>
      </w:pPr>
      <w:r w:rsidRPr="001B265B">
        <w:rPr>
          <w:sz w:val="22"/>
          <w:szCs w:val="22"/>
          <w:lang w:val="en-US"/>
        </w:rPr>
        <w:t xml:space="preserve">With the new sliding and </w:t>
      </w:r>
      <w:r w:rsidR="00E25DC6">
        <w:rPr>
          <w:sz w:val="22"/>
          <w:szCs w:val="22"/>
          <w:lang w:val="en-US"/>
        </w:rPr>
        <w:t>pivoting</w:t>
      </w:r>
      <w:r w:rsidRPr="001B265B">
        <w:rPr>
          <w:sz w:val="22"/>
          <w:szCs w:val="22"/>
          <w:lang w:val="en-US"/>
        </w:rPr>
        <w:t xml:space="preserve"> </w:t>
      </w:r>
      <w:r w:rsidR="007812BB" w:rsidRPr="00F57212">
        <w:rPr>
          <w:sz w:val="22"/>
          <w:szCs w:val="22"/>
          <w:lang w:val="en-US"/>
        </w:rPr>
        <w:t>shower collection</w:t>
      </w:r>
      <w:r w:rsidR="007812BB">
        <w:rPr>
          <w:sz w:val="22"/>
          <w:szCs w:val="22"/>
          <w:lang w:val="en-US"/>
        </w:rPr>
        <w:t xml:space="preserve"> </w:t>
      </w:r>
      <w:r w:rsidRPr="001B265B">
        <w:rPr>
          <w:sz w:val="22"/>
          <w:szCs w:val="22"/>
          <w:lang w:val="en-US"/>
        </w:rPr>
        <w:t>ORIANA, RONAL Bathrooms presents a compelling combination of sophisticated design and innovative comfort features.</w:t>
      </w:r>
    </w:p>
    <w:p w14:paraId="2A7F098F" w14:textId="77777777" w:rsidR="001B265B" w:rsidRPr="001B265B" w:rsidRDefault="001B265B" w:rsidP="001B265B">
      <w:pPr>
        <w:rPr>
          <w:sz w:val="22"/>
          <w:szCs w:val="22"/>
          <w:lang w:val="en-US"/>
        </w:rPr>
      </w:pPr>
      <w:r w:rsidRPr="001B265B">
        <w:rPr>
          <w:sz w:val="22"/>
          <w:szCs w:val="22"/>
          <w:lang w:val="en-US"/>
        </w:rPr>
        <w:t xml:space="preserve">Maximum transparency through expansive glass surfaces, slim metal profiles in attractive </w:t>
      </w:r>
      <w:proofErr w:type="spellStart"/>
      <w:r w:rsidRPr="001B265B">
        <w:rPr>
          <w:sz w:val="22"/>
          <w:szCs w:val="22"/>
          <w:lang w:val="en-US"/>
        </w:rPr>
        <w:t>colour</w:t>
      </w:r>
      <w:proofErr w:type="spellEnd"/>
      <w:r w:rsidRPr="001B265B">
        <w:rPr>
          <w:sz w:val="22"/>
          <w:szCs w:val="22"/>
          <w:lang w:val="en-US"/>
        </w:rPr>
        <w:t xml:space="preserve"> finishes, and a minimalist handle define the clear, modern design language of the semi-frameless ORIANA range. Its balanced design lends the shower a timeless lightness, allowing it to integrate harmoniously into a wide variety of bathroom concepts.</w:t>
      </w:r>
    </w:p>
    <w:p w14:paraId="0FCCE8EE" w14:textId="77777777" w:rsidR="00E25DC6" w:rsidRDefault="00E25DC6" w:rsidP="001B265B">
      <w:pPr>
        <w:rPr>
          <w:sz w:val="22"/>
          <w:szCs w:val="22"/>
          <w:lang w:val="en-US"/>
        </w:rPr>
      </w:pPr>
    </w:p>
    <w:p w14:paraId="55B0C666" w14:textId="4310A975" w:rsidR="00EE38CE" w:rsidRPr="00E25DC6" w:rsidRDefault="001B265B" w:rsidP="00910970">
      <w:pPr>
        <w:rPr>
          <w:sz w:val="22"/>
          <w:szCs w:val="22"/>
          <w:lang w:val="en-US"/>
        </w:rPr>
      </w:pPr>
      <w:r w:rsidRPr="001B265B">
        <w:rPr>
          <w:sz w:val="22"/>
          <w:szCs w:val="22"/>
          <w:lang w:val="en-US"/>
        </w:rPr>
        <w:t xml:space="preserve">High-quality materials and precise craftsmanship underline its premium character: </w:t>
      </w:r>
      <w:proofErr w:type="spellStart"/>
      <w:r w:rsidRPr="001B265B">
        <w:rPr>
          <w:sz w:val="22"/>
          <w:szCs w:val="22"/>
          <w:lang w:val="en-US"/>
        </w:rPr>
        <w:t>anodised</w:t>
      </w:r>
      <w:proofErr w:type="spellEnd"/>
      <w:r w:rsidRPr="001B265B">
        <w:rPr>
          <w:sz w:val="22"/>
          <w:szCs w:val="22"/>
          <w:lang w:val="en-US"/>
        </w:rPr>
        <w:t xml:space="preserve"> metal profiles, transparent compression seals, and 8 mm thick safety glass with </w:t>
      </w:r>
      <w:proofErr w:type="spellStart"/>
      <w:r w:rsidRPr="001B265B">
        <w:rPr>
          <w:sz w:val="22"/>
          <w:szCs w:val="22"/>
          <w:lang w:val="en-US"/>
        </w:rPr>
        <w:t>Aquaperle</w:t>
      </w:r>
      <w:proofErr w:type="spellEnd"/>
      <w:r w:rsidRPr="001B265B">
        <w:rPr>
          <w:sz w:val="22"/>
          <w:szCs w:val="22"/>
          <w:lang w:val="en-US"/>
        </w:rPr>
        <w:t xml:space="preserve"> anti-limescale coating ensure not only an elegant appearance, but also long-lasting quality and easy maintenance.</w:t>
      </w:r>
    </w:p>
    <w:p w14:paraId="27279EF3" w14:textId="77777777" w:rsidR="00EE38CE" w:rsidRDefault="00EE38CE" w:rsidP="00910970">
      <w:pPr>
        <w:rPr>
          <w:sz w:val="22"/>
          <w:szCs w:val="22"/>
          <w:lang w:val="en-US"/>
        </w:rPr>
      </w:pPr>
    </w:p>
    <w:p w14:paraId="3E7A5E08" w14:textId="3B45D746" w:rsidR="00E25DC6" w:rsidRPr="00E25DC6" w:rsidRDefault="00E25DC6" w:rsidP="00E25DC6">
      <w:pPr>
        <w:rPr>
          <w:sz w:val="22"/>
          <w:szCs w:val="22"/>
          <w:lang w:val="en-US"/>
        </w:rPr>
      </w:pPr>
      <w:r>
        <w:rPr>
          <w:sz w:val="22"/>
          <w:szCs w:val="22"/>
          <w:lang w:val="en-US"/>
        </w:rPr>
        <w:t>ORIANA</w:t>
      </w:r>
      <w:r w:rsidRPr="00E25DC6">
        <w:rPr>
          <w:sz w:val="22"/>
          <w:szCs w:val="22"/>
          <w:lang w:val="en-US"/>
        </w:rPr>
        <w:t xml:space="preserve"> metal profiles are available in classic and contemporary </w:t>
      </w:r>
      <w:proofErr w:type="spellStart"/>
      <w:r w:rsidRPr="00E25DC6">
        <w:rPr>
          <w:sz w:val="22"/>
          <w:szCs w:val="22"/>
          <w:lang w:val="en-US"/>
        </w:rPr>
        <w:t>colour</w:t>
      </w:r>
      <w:proofErr w:type="spellEnd"/>
      <w:r w:rsidRPr="00E25DC6">
        <w:rPr>
          <w:sz w:val="22"/>
          <w:szCs w:val="22"/>
          <w:lang w:val="en-US"/>
        </w:rPr>
        <w:t xml:space="preserve"> finishes. In addition to high-gloss and matt black, seven modern, elegant brushed metal surfaces are offered, providing a wide range of options for individual bathroom design.</w:t>
      </w:r>
    </w:p>
    <w:p w14:paraId="0566772D" w14:textId="77777777" w:rsidR="00E25DC6" w:rsidRPr="00E25DC6" w:rsidRDefault="00E25DC6" w:rsidP="00910970">
      <w:pPr>
        <w:rPr>
          <w:sz w:val="22"/>
          <w:szCs w:val="22"/>
          <w:lang w:val="en-US"/>
        </w:rPr>
      </w:pPr>
    </w:p>
    <w:p w14:paraId="289FB74D" w14:textId="7B0863CA" w:rsidR="00EE38CE" w:rsidRPr="00E25DC6" w:rsidRDefault="001B265B" w:rsidP="00910970">
      <w:pPr>
        <w:rPr>
          <w:sz w:val="22"/>
          <w:szCs w:val="22"/>
          <w:lang w:val="en-US"/>
        </w:rPr>
      </w:pPr>
      <w:r w:rsidRPr="00E25DC6">
        <w:rPr>
          <w:sz w:val="22"/>
          <w:szCs w:val="22"/>
          <w:lang w:val="en-US"/>
        </w:rPr>
        <w:t xml:space="preserve">All profile </w:t>
      </w:r>
      <w:proofErr w:type="spellStart"/>
      <w:r w:rsidRPr="00E25DC6">
        <w:rPr>
          <w:sz w:val="22"/>
          <w:szCs w:val="22"/>
          <w:lang w:val="en-US"/>
        </w:rPr>
        <w:t>colours</w:t>
      </w:r>
      <w:proofErr w:type="spellEnd"/>
      <w:r w:rsidRPr="00E25DC6">
        <w:rPr>
          <w:sz w:val="22"/>
          <w:szCs w:val="22"/>
          <w:lang w:val="en-US"/>
        </w:rPr>
        <w:t xml:space="preserve"> can be harmoniously combined with shower trays and faucets, bathroom furniture, bathtubs, and all other bathroom and wellness elements, </w:t>
      </w:r>
      <w:proofErr w:type="spellStart"/>
      <w:r w:rsidRPr="00E25DC6">
        <w:rPr>
          <w:sz w:val="22"/>
          <w:szCs w:val="22"/>
          <w:lang w:val="en-US"/>
        </w:rPr>
        <w:t>emphasising</w:t>
      </w:r>
      <w:proofErr w:type="spellEnd"/>
      <w:r w:rsidRPr="00E25DC6">
        <w:rPr>
          <w:sz w:val="22"/>
          <w:szCs w:val="22"/>
          <w:lang w:val="en-US"/>
        </w:rPr>
        <w:t xml:space="preserve"> the holistic design approach of RONAL Bathrooms.</w:t>
      </w:r>
    </w:p>
    <w:p w14:paraId="67560499" w14:textId="77777777" w:rsidR="00EE38CE" w:rsidRDefault="00EE38CE" w:rsidP="00910970">
      <w:pPr>
        <w:rPr>
          <w:b/>
          <w:bCs/>
          <w:lang w:val="en-US"/>
        </w:rPr>
      </w:pPr>
    </w:p>
    <w:p w14:paraId="6A2E4159" w14:textId="77777777" w:rsidR="00EE38CE" w:rsidRDefault="00EE38CE" w:rsidP="00910970">
      <w:pPr>
        <w:rPr>
          <w:b/>
          <w:bCs/>
          <w:lang w:val="en-US"/>
        </w:rPr>
      </w:pPr>
    </w:p>
    <w:p w14:paraId="19CB5E4F" w14:textId="77777777" w:rsidR="00EE38CE" w:rsidRDefault="00EE38CE" w:rsidP="00910970">
      <w:pPr>
        <w:rPr>
          <w:b/>
          <w:bCs/>
          <w:lang w:val="en-US"/>
        </w:rPr>
      </w:pPr>
    </w:p>
    <w:p w14:paraId="1803E8C4" w14:textId="77777777" w:rsidR="00451C01" w:rsidRDefault="00451C01" w:rsidP="000F3CED">
      <w:pPr>
        <w:jc w:val="both"/>
        <w:rPr>
          <w:b/>
          <w:bCs/>
          <w:lang w:val="en-US"/>
        </w:rPr>
      </w:pPr>
    </w:p>
    <w:p w14:paraId="0EB976A4" w14:textId="0BCE19EF" w:rsidR="00451C01" w:rsidRDefault="00451C01" w:rsidP="000F3CED">
      <w:pPr>
        <w:jc w:val="both"/>
        <w:rPr>
          <w:b/>
          <w:bCs/>
          <w:lang w:val="en-US"/>
        </w:rPr>
      </w:pPr>
    </w:p>
    <w:p w14:paraId="0577E06B" w14:textId="77777777" w:rsidR="00451C01" w:rsidRDefault="00451C01" w:rsidP="000F3CED">
      <w:pPr>
        <w:jc w:val="both"/>
        <w:rPr>
          <w:b/>
          <w:bCs/>
          <w:lang w:val="en-US"/>
        </w:rPr>
      </w:pPr>
    </w:p>
    <w:p w14:paraId="335746DB" w14:textId="77777777" w:rsidR="00451C01" w:rsidRPr="00451C01" w:rsidRDefault="00451C01" w:rsidP="008E69F7">
      <w:pPr>
        <w:jc w:val="both"/>
        <w:rPr>
          <w:lang w:val="en-US"/>
        </w:rPr>
      </w:pPr>
    </w:p>
    <w:p w14:paraId="373E32C6" w14:textId="77777777" w:rsidR="00451C01" w:rsidRPr="00451C01" w:rsidRDefault="00451C01" w:rsidP="008E69F7">
      <w:pPr>
        <w:jc w:val="both"/>
        <w:rPr>
          <w:lang w:val="en-US"/>
        </w:rPr>
      </w:pPr>
    </w:p>
    <w:p w14:paraId="4F85C03E" w14:textId="77777777" w:rsidR="00451C01" w:rsidRPr="00451C01" w:rsidRDefault="00451C01" w:rsidP="008E69F7">
      <w:pPr>
        <w:jc w:val="both"/>
        <w:rPr>
          <w:lang w:val="en-US"/>
        </w:rPr>
      </w:pPr>
    </w:p>
    <w:p w14:paraId="2D88EFB2" w14:textId="77777777" w:rsidR="00451C01" w:rsidRPr="00451C01" w:rsidRDefault="00451C01" w:rsidP="008E69F7">
      <w:pPr>
        <w:jc w:val="both"/>
        <w:rPr>
          <w:lang w:val="en-US"/>
        </w:rPr>
      </w:pPr>
    </w:p>
    <w:p w14:paraId="7E28D49F" w14:textId="77777777" w:rsidR="00451C01" w:rsidRPr="00451C01" w:rsidRDefault="00451C01" w:rsidP="008E69F7">
      <w:pPr>
        <w:jc w:val="both"/>
        <w:rPr>
          <w:lang w:val="en-US"/>
        </w:rPr>
      </w:pPr>
    </w:p>
    <w:p w14:paraId="4C79FBDC" w14:textId="77777777" w:rsidR="00451C01" w:rsidRPr="00451C01" w:rsidRDefault="00451C01" w:rsidP="008E69F7">
      <w:pPr>
        <w:jc w:val="both"/>
        <w:rPr>
          <w:lang w:val="en-US"/>
        </w:rPr>
      </w:pPr>
    </w:p>
    <w:p w14:paraId="24C22358" w14:textId="77777777" w:rsidR="00451C01" w:rsidRPr="00451C01" w:rsidRDefault="00451C01" w:rsidP="008E69F7">
      <w:pPr>
        <w:jc w:val="both"/>
        <w:rPr>
          <w:lang w:val="en-US"/>
        </w:rPr>
      </w:pPr>
    </w:p>
    <w:p w14:paraId="036E0185" w14:textId="77777777" w:rsidR="00451C01" w:rsidRPr="00EA2CFC" w:rsidRDefault="00451C01" w:rsidP="00451C01">
      <w:pPr>
        <w:jc w:val="both"/>
        <w:rPr>
          <w:rFonts w:ascii="Aptos" w:hAnsi="Aptos"/>
          <w:b/>
          <w:bCs/>
          <w:lang w:val="en-US"/>
        </w:rPr>
      </w:pPr>
      <w:r w:rsidRPr="00EA2CFC">
        <w:rPr>
          <w:rFonts w:ascii="Aptos" w:hAnsi="Aptos"/>
          <w:b/>
          <w:bCs/>
          <w:lang w:val="en-US"/>
        </w:rPr>
        <w:t xml:space="preserve">About RONAL Bathrooms </w:t>
      </w:r>
    </w:p>
    <w:p w14:paraId="2E3D0CF4" w14:textId="4FA01AA0" w:rsidR="00451C01" w:rsidRDefault="00451C01" w:rsidP="00451C01">
      <w:pPr>
        <w:jc w:val="both"/>
        <w:rPr>
          <w:rFonts w:ascii="Aptos" w:hAnsi="Aptos"/>
          <w:lang w:val="en-US"/>
        </w:rPr>
      </w:pPr>
      <w:r w:rsidRPr="00EA2CFC">
        <w:rPr>
          <w:rFonts w:ascii="Aptos" w:hAnsi="Aptos"/>
          <w:lang w:val="en-US"/>
        </w:rPr>
        <w:t xml:space="preserve">RONAL Bathrooms with the brands RONAL, KUDOS, KAROL and GLASS 1989 and almost 500 employees </w:t>
      </w:r>
      <w:r>
        <w:rPr>
          <w:rFonts w:ascii="Aptos" w:hAnsi="Aptos"/>
          <w:lang w:val="en-US"/>
        </w:rPr>
        <w:t>is</w:t>
      </w:r>
      <w:r w:rsidRPr="00EA2CFC">
        <w:rPr>
          <w:rFonts w:ascii="Aptos" w:hAnsi="Aptos"/>
          <w:lang w:val="en-US"/>
        </w:rPr>
        <w:t xml:space="preserve"> the bathroom and wellness division of the Swiss RONAL GROUP headquartered in </w:t>
      </w:r>
      <w:proofErr w:type="spellStart"/>
      <w:r w:rsidRPr="00EA2CFC">
        <w:rPr>
          <w:rFonts w:ascii="Aptos" w:hAnsi="Aptos"/>
          <w:lang w:val="en-US"/>
        </w:rPr>
        <w:t>Härkingen</w:t>
      </w:r>
      <w:proofErr w:type="spellEnd"/>
      <w:r w:rsidRPr="00EA2CFC">
        <w:rPr>
          <w:rFonts w:ascii="Aptos" w:hAnsi="Aptos"/>
          <w:lang w:val="en-US"/>
        </w:rPr>
        <w:t>/</w:t>
      </w:r>
      <w:proofErr w:type="spellStart"/>
      <w:r w:rsidRPr="00EA2CFC">
        <w:rPr>
          <w:rFonts w:ascii="Aptos" w:hAnsi="Aptos"/>
          <w:lang w:val="en-US"/>
        </w:rPr>
        <w:t>Gunzgen</w:t>
      </w:r>
      <w:proofErr w:type="spellEnd"/>
      <w:r w:rsidRPr="00EA2CFC">
        <w:rPr>
          <w:rFonts w:ascii="Aptos" w:hAnsi="Aptos"/>
          <w:lang w:val="en-US"/>
        </w:rPr>
        <w:t xml:space="preserve">, Switzerland 1 April 2024. The production sites are located in the Czech Republic, Italy and Romania, Great Britain and South Africa. </w:t>
      </w:r>
      <w:r w:rsidRPr="002C1CC1">
        <w:rPr>
          <w:rFonts w:ascii="Aptos" w:hAnsi="Aptos"/>
          <w:lang w:val="en-US"/>
        </w:rPr>
        <w:t>The sales companies are active in leading European markets and selected overseas territories: these include France, Germany, Italy, Poland, the Czech Republic, Switzerland, Romania, the UK and South Africa.</w:t>
      </w:r>
    </w:p>
    <w:p w14:paraId="7726CAF9" w14:textId="77777777" w:rsidR="00451C01" w:rsidRPr="00EA2CFC" w:rsidRDefault="00451C01" w:rsidP="00451C01">
      <w:pPr>
        <w:jc w:val="both"/>
        <w:rPr>
          <w:rFonts w:ascii="Aptos" w:hAnsi="Aptos"/>
          <w:lang w:val="en-US"/>
        </w:rPr>
      </w:pPr>
    </w:p>
    <w:p w14:paraId="2645A699" w14:textId="77777777" w:rsidR="00451C01" w:rsidRPr="006E05DE" w:rsidRDefault="00451C01" w:rsidP="00451C01">
      <w:pPr>
        <w:jc w:val="both"/>
        <w:rPr>
          <w:rFonts w:ascii="Aptos" w:hAnsi="Aptos"/>
          <w:lang w:val="de-DE"/>
        </w:rPr>
      </w:pPr>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59150409" w14:textId="77777777" w:rsidR="00451C01" w:rsidRPr="006E05DE" w:rsidRDefault="00451C01" w:rsidP="00451C01">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1648BFEA" w14:textId="77777777" w:rsidR="00451C01" w:rsidRPr="006E05DE" w:rsidRDefault="00451C01" w:rsidP="00451C01">
      <w:pPr>
        <w:jc w:val="both"/>
        <w:rPr>
          <w:rFonts w:ascii="Aptos" w:hAnsi="Aptos"/>
          <w:lang w:val="de-DE"/>
        </w:rPr>
      </w:pPr>
      <w:r w:rsidRPr="006E05DE">
        <w:rPr>
          <w:rFonts w:ascii="Aptos" w:hAnsi="Aptos"/>
          <w:lang w:val="de-DE"/>
        </w:rPr>
        <w:t>CH-4617 Gunzgen</w:t>
      </w:r>
    </w:p>
    <w:p w14:paraId="7FF72409" w14:textId="77777777" w:rsidR="00451C01" w:rsidRPr="00EA2CFC" w:rsidRDefault="00451C01" w:rsidP="00451C01">
      <w:pPr>
        <w:jc w:val="both"/>
        <w:rPr>
          <w:rFonts w:ascii="Aptos" w:hAnsi="Aptos"/>
          <w:lang w:val="en-US"/>
        </w:rPr>
      </w:pPr>
      <w:r w:rsidRPr="00EA2CFC">
        <w:rPr>
          <w:rFonts w:ascii="Aptos" w:hAnsi="Aptos"/>
          <w:lang w:val="en-US"/>
        </w:rPr>
        <w:t>+41 62 389 01 40</w:t>
      </w:r>
    </w:p>
    <w:p w14:paraId="472E57AB" w14:textId="77777777" w:rsidR="00451C01" w:rsidRPr="00EA2CFC" w:rsidRDefault="00451C01" w:rsidP="00451C01">
      <w:pPr>
        <w:jc w:val="both"/>
        <w:rPr>
          <w:rFonts w:ascii="Aptos" w:hAnsi="Aptos"/>
          <w:lang w:val="en-US"/>
        </w:rPr>
      </w:pPr>
      <w:hyperlink r:id="rId8" w:history="1">
        <w:r w:rsidRPr="00EA2CFC">
          <w:rPr>
            <w:rStyle w:val="Hyperlink"/>
            <w:rFonts w:ascii="Aptos" w:hAnsi="Aptos"/>
            <w:lang w:val="en-US"/>
          </w:rPr>
          <w:t>www.ronalbathrooms.com</w:t>
        </w:r>
      </w:hyperlink>
    </w:p>
    <w:p w14:paraId="57E61243" w14:textId="77777777" w:rsidR="00451C01" w:rsidRPr="009548D4" w:rsidRDefault="00451C01" w:rsidP="00451C01">
      <w:pPr>
        <w:rPr>
          <w:rFonts w:ascii="Aptos" w:hAnsi="Aptos"/>
          <w:lang w:val="en-US"/>
        </w:rPr>
      </w:pPr>
    </w:p>
    <w:p w14:paraId="305777B2" w14:textId="77777777" w:rsidR="00451C01" w:rsidRPr="00D50704" w:rsidRDefault="00451C01" w:rsidP="00451C01">
      <w:pPr>
        <w:rPr>
          <w:b/>
          <w:bCs/>
          <w:lang w:val="en-US"/>
        </w:rPr>
      </w:pPr>
      <w:r w:rsidRPr="00D50704">
        <w:rPr>
          <w:b/>
          <w:bCs/>
          <w:lang w:val="en-US"/>
        </w:rPr>
        <w:t>About RONAL GROUP</w:t>
      </w:r>
    </w:p>
    <w:p w14:paraId="2697BBF6" w14:textId="77777777" w:rsidR="00451C01" w:rsidRDefault="00451C01" w:rsidP="00451C01">
      <w:pPr>
        <w:rPr>
          <w:lang w:val="en-US"/>
        </w:rPr>
      </w:pPr>
      <w:r w:rsidRPr="00D50704">
        <w:rPr>
          <w:lang w:val="en-US"/>
        </w:rPr>
        <w:t xml:space="preserve">The company, headquartered in </w:t>
      </w:r>
      <w:proofErr w:type="spellStart"/>
      <w:r w:rsidRPr="00D50704">
        <w:rPr>
          <w:lang w:val="en-US"/>
        </w:rPr>
        <w:t>Härkingen</w:t>
      </w:r>
      <w:proofErr w:type="spellEnd"/>
      <w:r w:rsidRPr="00D50704">
        <w:rPr>
          <w:lang w:val="en-US"/>
        </w:rPr>
        <w:t>, Switzerland, employs over 6,500 people worldwide in two different divisions. The RONAL Wheels division is one of the most important manufacturers of light alloy wheels for passenger cars and commercial vehicles. RONAL Bathrooms manufactures high-quality products for the bathroom and wellness sector. Production facilities of both divisions are located in twelve countries worldwide. Further information on the RONAL GROUP can be found at ronalgroup.com</w:t>
      </w:r>
    </w:p>
    <w:p w14:paraId="26128D1B" w14:textId="77777777" w:rsidR="00451C01" w:rsidRDefault="00451C01" w:rsidP="00451C01">
      <w:pPr>
        <w:rPr>
          <w:lang w:val="en-US"/>
        </w:rPr>
      </w:pPr>
    </w:p>
    <w:p w14:paraId="30BC1C40" w14:textId="77777777" w:rsidR="00451C01" w:rsidRDefault="00451C01" w:rsidP="00451C01">
      <w:pPr>
        <w:rPr>
          <w:lang w:val="en-US"/>
        </w:rPr>
      </w:pPr>
      <w:r w:rsidRPr="00D50704">
        <w:rPr>
          <w:lang w:val="en-US"/>
        </w:rPr>
        <w:t xml:space="preserve">RONAL GROUP </w:t>
      </w:r>
    </w:p>
    <w:p w14:paraId="3B949C1E" w14:textId="77777777" w:rsidR="00451C01" w:rsidRPr="00A80884" w:rsidRDefault="00451C01" w:rsidP="00451C01">
      <w:pPr>
        <w:rPr>
          <w:lang w:val="en-US"/>
        </w:rPr>
      </w:pPr>
      <w:proofErr w:type="spellStart"/>
      <w:r w:rsidRPr="00A80884">
        <w:rPr>
          <w:lang w:val="en-US"/>
        </w:rPr>
        <w:t>Lerchenbühl</w:t>
      </w:r>
      <w:proofErr w:type="spellEnd"/>
      <w:r w:rsidRPr="00A80884">
        <w:rPr>
          <w:lang w:val="en-US"/>
        </w:rPr>
        <w:t xml:space="preserve"> 3</w:t>
      </w:r>
    </w:p>
    <w:p w14:paraId="4F35EEB5" w14:textId="77777777" w:rsidR="00451C01" w:rsidRPr="00A80884" w:rsidRDefault="00451C01" w:rsidP="00451C01">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63137E5A" w14:textId="77777777" w:rsidR="00451C01" w:rsidRPr="00A80884" w:rsidRDefault="00451C01" w:rsidP="00451C01">
      <w:pPr>
        <w:rPr>
          <w:lang w:val="en-US"/>
        </w:rPr>
      </w:pPr>
      <w:r w:rsidRPr="00A80884">
        <w:rPr>
          <w:lang w:val="en-US"/>
        </w:rPr>
        <w:t xml:space="preserve">+41 62 389 05 10 </w:t>
      </w:r>
    </w:p>
    <w:p w14:paraId="7DE33269" w14:textId="77777777" w:rsidR="00451C01" w:rsidRPr="00E842F7" w:rsidRDefault="00451C01" w:rsidP="00451C01">
      <w:pPr>
        <w:rPr>
          <w:lang w:val="de-DE"/>
        </w:rPr>
      </w:pPr>
      <w:hyperlink r:id="rId9" w:history="1">
        <w:r w:rsidRPr="00E842F7">
          <w:rPr>
            <w:rStyle w:val="Hyperlink"/>
            <w:lang w:val="de-DE"/>
          </w:rPr>
          <w:t>www.ronalgroup.com</w:t>
        </w:r>
      </w:hyperlink>
    </w:p>
    <w:p w14:paraId="1C083039" w14:textId="77777777" w:rsidR="00451C01" w:rsidRDefault="00451C01" w:rsidP="008E69F7">
      <w:pPr>
        <w:jc w:val="both"/>
        <w:rPr>
          <w:lang w:val="de-DE"/>
        </w:rPr>
      </w:pPr>
    </w:p>
    <w:p w14:paraId="771C4FE6" w14:textId="77777777" w:rsidR="00451C01" w:rsidRDefault="00451C01" w:rsidP="008E69F7">
      <w:pPr>
        <w:jc w:val="both"/>
        <w:rPr>
          <w:lang w:val="de-DE"/>
        </w:rPr>
      </w:pPr>
    </w:p>
    <w:p w14:paraId="01C9AAD0" w14:textId="77777777" w:rsidR="0085044D" w:rsidRDefault="0085044D" w:rsidP="0051497B">
      <w:pPr>
        <w:jc w:val="both"/>
        <w:rPr>
          <w:b/>
          <w:bCs/>
          <w:sz w:val="28"/>
          <w:szCs w:val="28"/>
          <w:lang w:val="de-DE"/>
        </w:rPr>
      </w:pPr>
    </w:p>
    <w:p w14:paraId="05FF1E20" w14:textId="77777777" w:rsidR="00EE38CE" w:rsidRPr="003B60C3" w:rsidRDefault="00EE38CE" w:rsidP="00771856">
      <w:pPr>
        <w:rPr>
          <w:lang w:val="de-DE"/>
        </w:rPr>
      </w:pPr>
    </w:p>
    <w:sectPr w:rsidR="00EE38CE" w:rsidRPr="003B60C3" w:rsidSect="00122F0E">
      <w:headerReference w:type="default" r:id="rId10"/>
      <w:footerReference w:type="default" r:id="rId11"/>
      <w:headerReference w:type="first" r:id="rId12"/>
      <w:footerReference w:type="first" r:id="rId13"/>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4F32" w14:textId="77777777" w:rsidR="005E3815" w:rsidRDefault="005E3815" w:rsidP="005F0C7C">
      <w:pPr>
        <w:spacing w:line="240" w:lineRule="auto"/>
      </w:pPr>
      <w:r>
        <w:separator/>
      </w:r>
    </w:p>
  </w:endnote>
  <w:endnote w:type="continuationSeparator" w:id="0">
    <w:p w14:paraId="1D584196" w14:textId="77777777" w:rsidR="005E3815" w:rsidRDefault="005E3815"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5879" w14:textId="77777777" w:rsidR="005E3815" w:rsidRDefault="005E3815" w:rsidP="005F0C7C">
      <w:pPr>
        <w:spacing w:line="240" w:lineRule="auto"/>
      </w:pPr>
      <w:r>
        <w:separator/>
      </w:r>
    </w:p>
  </w:footnote>
  <w:footnote w:type="continuationSeparator" w:id="0">
    <w:p w14:paraId="71F44A64" w14:textId="77777777" w:rsidR="005E3815" w:rsidRDefault="005E3815"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4C33"/>
    <w:rsid w:val="00056CF5"/>
    <w:rsid w:val="000614E5"/>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F45"/>
    <w:rsid w:val="000F34BE"/>
    <w:rsid w:val="000F34DB"/>
    <w:rsid w:val="000F3CED"/>
    <w:rsid w:val="000F726B"/>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A24AF"/>
    <w:rsid w:val="001A5F22"/>
    <w:rsid w:val="001A6795"/>
    <w:rsid w:val="001B265B"/>
    <w:rsid w:val="001C1D14"/>
    <w:rsid w:val="001C25FD"/>
    <w:rsid w:val="001C5A3D"/>
    <w:rsid w:val="001D0390"/>
    <w:rsid w:val="001D3883"/>
    <w:rsid w:val="001D4602"/>
    <w:rsid w:val="001D498B"/>
    <w:rsid w:val="001E38D7"/>
    <w:rsid w:val="001E6637"/>
    <w:rsid w:val="001E7684"/>
    <w:rsid w:val="001F7A96"/>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2AD7"/>
    <w:rsid w:val="00335C29"/>
    <w:rsid w:val="00336BEE"/>
    <w:rsid w:val="00344747"/>
    <w:rsid w:val="0036170F"/>
    <w:rsid w:val="00373A14"/>
    <w:rsid w:val="00375251"/>
    <w:rsid w:val="003768C9"/>
    <w:rsid w:val="003821EB"/>
    <w:rsid w:val="003937AB"/>
    <w:rsid w:val="00396BD2"/>
    <w:rsid w:val="003A0E7D"/>
    <w:rsid w:val="003A2C2D"/>
    <w:rsid w:val="003A302F"/>
    <w:rsid w:val="003B60C3"/>
    <w:rsid w:val="003C4560"/>
    <w:rsid w:val="003F3A14"/>
    <w:rsid w:val="003F4EA7"/>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513E1"/>
    <w:rsid w:val="00561D95"/>
    <w:rsid w:val="005645D1"/>
    <w:rsid w:val="00577717"/>
    <w:rsid w:val="00577821"/>
    <w:rsid w:val="0059413C"/>
    <w:rsid w:val="00594CDB"/>
    <w:rsid w:val="005A0ECC"/>
    <w:rsid w:val="005A4398"/>
    <w:rsid w:val="005B01E9"/>
    <w:rsid w:val="005B2D03"/>
    <w:rsid w:val="005E3815"/>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645A"/>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12BB"/>
    <w:rsid w:val="00787377"/>
    <w:rsid w:val="00787445"/>
    <w:rsid w:val="00792D3C"/>
    <w:rsid w:val="007A508B"/>
    <w:rsid w:val="007B3B6F"/>
    <w:rsid w:val="007B65BD"/>
    <w:rsid w:val="007B7397"/>
    <w:rsid w:val="007C34DD"/>
    <w:rsid w:val="007C3AE8"/>
    <w:rsid w:val="007C63A9"/>
    <w:rsid w:val="007D59D6"/>
    <w:rsid w:val="007F1009"/>
    <w:rsid w:val="007F7CBF"/>
    <w:rsid w:val="008129F8"/>
    <w:rsid w:val="00817BB1"/>
    <w:rsid w:val="00820A6B"/>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E7A"/>
    <w:rsid w:val="00AF75ED"/>
    <w:rsid w:val="00B06332"/>
    <w:rsid w:val="00B103CC"/>
    <w:rsid w:val="00B16380"/>
    <w:rsid w:val="00B21F56"/>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3E35"/>
    <w:rsid w:val="00BC4CF5"/>
    <w:rsid w:val="00BD39C0"/>
    <w:rsid w:val="00BE3B98"/>
    <w:rsid w:val="00BE67E9"/>
    <w:rsid w:val="00BF1349"/>
    <w:rsid w:val="00BF20A0"/>
    <w:rsid w:val="00BF3486"/>
    <w:rsid w:val="00BF400C"/>
    <w:rsid w:val="00BF73B3"/>
    <w:rsid w:val="00C01C68"/>
    <w:rsid w:val="00C24867"/>
    <w:rsid w:val="00C301AF"/>
    <w:rsid w:val="00C427EA"/>
    <w:rsid w:val="00C520E4"/>
    <w:rsid w:val="00C54446"/>
    <w:rsid w:val="00C602BA"/>
    <w:rsid w:val="00C60DBA"/>
    <w:rsid w:val="00C70A57"/>
    <w:rsid w:val="00C765F5"/>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6FC5"/>
    <w:rsid w:val="00E17FFC"/>
    <w:rsid w:val="00E21F4A"/>
    <w:rsid w:val="00E25DC6"/>
    <w:rsid w:val="00E25FAD"/>
    <w:rsid w:val="00E323F1"/>
    <w:rsid w:val="00E36B6D"/>
    <w:rsid w:val="00E427C6"/>
    <w:rsid w:val="00E54967"/>
    <w:rsid w:val="00E5572B"/>
    <w:rsid w:val="00E60BB8"/>
    <w:rsid w:val="00E621B4"/>
    <w:rsid w:val="00E63366"/>
    <w:rsid w:val="00E6371C"/>
    <w:rsid w:val="00E640FC"/>
    <w:rsid w:val="00E648F2"/>
    <w:rsid w:val="00E731EC"/>
    <w:rsid w:val="00E75DB1"/>
    <w:rsid w:val="00E842F7"/>
    <w:rsid w:val="00E95A32"/>
    <w:rsid w:val="00EA4DBC"/>
    <w:rsid w:val="00EB370E"/>
    <w:rsid w:val="00EB3987"/>
    <w:rsid w:val="00EB398C"/>
    <w:rsid w:val="00EC1050"/>
    <w:rsid w:val="00EC3784"/>
    <w:rsid w:val="00ED3248"/>
    <w:rsid w:val="00ED6341"/>
    <w:rsid w:val="00ED7047"/>
    <w:rsid w:val="00EE1F83"/>
    <w:rsid w:val="00EE38CE"/>
    <w:rsid w:val="00EE466A"/>
    <w:rsid w:val="00EF61F0"/>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57212"/>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D6948"/>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43604306">
      <w:bodyDiv w:val="1"/>
      <w:marLeft w:val="0"/>
      <w:marRight w:val="0"/>
      <w:marTop w:val="0"/>
      <w:marBottom w:val="0"/>
      <w:divBdr>
        <w:top w:val="none" w:sz="0" w:space="0" w:color="auto"/>
        <w:left w:val="none" w:sz="0" w:space="0" w:color="auto"/>
        <w:bottom w:val="none" w:sz="0" w:space="0" w:color="auto"/>
        <w:right w:val="none" w:sz="0" w:space="0" w:color="auto"/>
      </w:divBdr>
      <w:divsChild>
        <w:div w:id="16198014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19851350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761488061">
      <w:bodyDiv w:val="1"/>
      <w:marLeft w:val="0"/>
      <w:marRight w:val="0"/>
      <w:marTop w:val="0"/>
      <w:marBottom w:val="0"/>
      <w:divBdr>
        <w:top w:val="none" w:sz="0" w:space="0" w:color="auto"/>
        <w:left w:val="none" w:sz="0" w:space="0" w:color="auto"/>
        <w:bottom w:val="none" w:sz="0" w:space="0" w:color="auto"/>
        <w:right w:val="none" w:sz="0" w:space="0" w:color="auto"/>
      </w:divBdr>
    </w:div>
    <w:div w:id="790368923">
      <w:bodyDiv w:val="1"/>
      <w:marLeft w:val="0"/>
      <w:marRight w:val="0"/>
      <w:marTop w:val="0"/>
      <w:marBottom w:val="0"/>
      <w:divBdr>
        <w:top w:val="none" w:sz="0" w:space="0" w:color="auto"/>
        <w:left w:val="none" w:sz="0" w:space="0" w:color="auto"/>
        <w:bottom w:val="none" w:sz="0" w:space="0" w:color="auto"/>
        <w:right w:val="none" w:sz="0" w:space="0" w:color="auto"/>
      </w:divBdr>
      <w:divsChild>
        <w:div w:id="9671269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20288392">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16212681">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bathrooms.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ronalbathrooms.com/en_GB/products-overview/collections2025/orian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onal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2688</Characters>
  <Application>Microsoft Office Word</Application>
  <DocSecurity>0</DocSecurity>
  <Lines>22</Lines>
  <Paragraphs>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2026-04-17T08:09:00Z</dcterms:created>
  <dcterms:modified xsi:type="dcterms:W3CDTF">2026-04-17T08:09:00Z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